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8C" w:rsidRPr="00654B8C" w:rsidRDefault="00654B8C" w:rsidP="00BF13C8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val="kk-KZ"/>
        </w:rPr>
      </w:pPr>
      <w:bookmarkStart w:id="0" w:name="_GoBack"/>
      <w:r w:rsidRPr="00654B8C">
        <w:rPr>
          <w:rFonts w:ascii="Times New Roman" w:hAnsi="Times New Roman"/>
          <w:b/>
          <w:color w:val="C00000"/>
          <w:sz w:val="24"/>
          <w:szCs w:val="24"/>
          <w:lang w:val="kk-KZ"/>
        </w:rPr>
        <w:t>ЖЕТІ АТА.</w:t>
      </w:r>
    </w:p>
    <w:p w:rsidR="00BF13C8" w:rsidRPr="00654B8C" w:rsidRDefault="00654B8C" w:rsidP="00BF13C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654B8C">
        <w:rPr>
          <w:rFonts w:ascii="Times New Roman" w:hAnsi="Times New Roman"/>
          <w:b/>
          <w:color w:val="002060"/>
          <w:sz w:val="24"/>
          <w:szCs w:val="24"/>
          <w:lang w:val="kk-KZ"/>
        </w:rPr>
        <w:t>СЕМЬ ПРЕДКОВ.</w:t>
      </w:r>
    </w:p>
    <w:p w:rsidR="00BF13C8" w:rsidRPr="00654B8C" w:rsidRDefault="00BF13C8" w:rsidP="00BF13C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BF13C8" w:rsidRPr="00654B8C" w:rsidRDefault="00BF13C8" w:rsidP="00BF13C8">
      <w:pPr>
        <w:spacing w:after="0" w:line="240" w:lineRule="auto"/>
        <w:ind w:firstLine="284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654B8C">
        <w:rPr>
          <w:rFonts w:ascii="Times New Roman" w:hAnsi="Times New Roman"/>
          <w:color w:val="002060"/>
          <w:sz w:val="24"/>
          <w:szCs w:val="24"/>
          <w:lang w:val="kk-KZ"/>
        </w:rPr>
        <w:t xml:space="preserve">Казахи считают,что любой нравственный человек обязан знать имена своих семи предков, это: </w:t>
      </w:r>
      <w:r w:rsidRPr="00654B8C">
        <w:rPr>
          <w:rFonts w:ascii="Times New Roman" w:hAnsi="Times New Roman"/>
          <w:color w:val="C00000"/>
          <w:sz w:val="24"/>
          <w:szCs w:val="24"/>
          <w:lang w:val="kk-KZ"/>
        </w:rPr>
        <w:t>ӘКЕ – АТА – БАБА – АРҒЫ АТА – АТА БАБА – ТҮП АТА – ТЕК АТА</w:t>
      </w:r>
      <w:r w:rsidRPr="00654B8C">
        <w:rPr>
          <w:rFonts w:ascii="Times New Roman" w:hAnsi="Times New Roman"/>
          <w:color w:val="002060"/>
          <w:sz w:val="24"/>
          <w:szCs w:val="24"/>
          <w:lang w:val="kk-KZ"/>
        </w:rPr>
        <w:t xml:space="preserve">: отец – дед – прадед – прапрадед – и т.д. Народная мудрость гласит – </w:t>
      </w:r>
      <w:r w:rsidRPr="00654B8C">
        <w:rPr>
          <w:rFonts w:ascii="Times New Roman" w:hAnsi="Times New Roman"/>
          <w:color w:val="C00000"/>
          <w:sz w:val="24"/>
          <w:szCs w:val="24"/>
          <w:lang w:val="kk-KZ"/>
        </w:rPr>
        <w:t>ЖЕТІ АТАСЫН БІЛМЕГЕН – ЖЕТЕСІЗДІК</w:t>
      </w:r>
      <w:r w:rsidRPr="00654B8C">
        <w:rPr>
          <w:rFonts w:ascii="Times New Roman" w:hAnsi="Times New Roman"/>
          <w:color w:val="002060"/>
          <w:sz w:val="24"/>
          <w:szCs w:val="24"/>
          <w:lang w:val="kk-KZ"/>
        </w:rPr>
        <w:t xml:space="preserve"> – (незнание семи поколений предков - бездуховность), </w:t>
      </w:r>
      <w:r w:rsidRPr="00654B8C">
        <w:rPr>
          <w:rFonts w:ascii="Times New Roman" w:hAnsi="Times New Roman"/>
          <w:color w:val="C00000"/>
          <w:sz w:val="24"/>
          <w:szCs w:val="24"/>
          <w:lang w:val="kk-KZ"/>
        </w:rPr>
        <w:t>ТҮБІН БІЛМЕГЕН ТҮГІН БІЛМЕЙДІ</w:t>
      </w:r>
      <w:r w:rsidRPr="00654B8C">
        <w:rPr>
          <w:rFonts w:ascii="Times New Roman" w:hAnsi="Times New Roman"/>
          <w:color w:val="002060"/>
          <w:sz w:val="24"/>
          <w:szCs w:val="24"/>
          <w:lang w:val="kk-KZ"/>
        </w:rPr>
        <w:t xml:space="preserve"> (не знающий своих истоков не знает ничего).</w:t>
      </w:r>
    </w:p>
    <w:p w:rsidR="00BF13C8" w:rsidRPr="00654B8C" w:rsidRDefault="00BF13C8" w:rsidP="00BF13C8">
      <w:pPr>
        <w:spacing w:after="0" w:line="240" w:lineRule="auto"/>
        <w:ind w:firstLine="284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654B8C">
        <w:rPr>
          <w:rFonts w:ascii="Times New Roman" w:hAnsi="Times New Roman"/>
          <w:color w:val="002060"/>
          <w:sz w:val="24"/>
          <w:szCs w:val="24"/>
          <w:lang w:val="kk-KZ"/>
        </w:rPr>
        <w:t xml:space="preserve">Происхождению – </w:t>
      </w:r>
      <w:r w:rsidRPr="00654B8C">
        <w:rPr>
          <w:rFonts w:ascii="Times New Roman" w:hAnsi="Times New Roman"/>
          <w:color w:val="C00000"/>
          <w:sz w:val="24"/>
          <w:szCs w:val="24"/>
          <w:lang w:val="kk-KZ"/>
        </w:rPr>
        <w:t>НӘСІЛ, НЕГІЗ, ТҮБІ, ТҰҚЫМ</w:t>
      </w:r>
      <w:r w:rsidRPr="00654B8C">
        <w:rPr>
          <w:rFonts w:ascii="Times New Roman" w:hAnsi="Times New Roman"/>
          <w:color w:val="002060"/>
          <w:sz w:val="24"/>
          <w:szCs w:val="24"/>
          <w:lang w:val="kk-KZ"/>
        </w:rPr>
        <w:t xml:space="preserve">, считали казахи – природные генетики и селекционеры, каждый человек обязан, в большой степени, своими качествами, как плохими, так и хорошими. </w:t>
      </w:r>
      <w:r w:rsidRPr="00654B8C">
        <w:rPr>
          <w:rFonts w:ascii="Times New Roman" w:hAnsi="Times New Roman"/>
          <w:color w:val="C00000"/>
          <w:sz w:val="24"/>
          <w:szCs w:val="24"/>
          <w:lang w:val="kk-KZ"/>
        </w:rPr>
        <w:t>АСЫЛ – АСЫЛЫНА, НӘСІЛ – НӘСІЛІНЕ</w:t>
      </w:r>
      <w:r w:rsidRPr="00654B8C">
        <w:rPr>
          <w:rFonts w:ascii="Times New Roman" w:hAnsi="Times New Roman"/>
          <w:color w:val="002060"/>
          <w:sz w:val="24"/>
          <w:szCs w:val="24"/>
          <w:lang w:val="kk-KZ"/>
        </w:rPr>
        <w:t xml:space="preserve"> (благородный по благородному, каждый по своему происхождению), считают казахи. Русское «сколько волка не корми, он в лес смотрит» в казахском, кроме почти прямого аналога, - </w:t>
      </w:r>
      <w:r w:rsidRPr="00654B8C">
        <w:rPr>
          <w:rFonts w:ascii="Times New Roman" w:hAnsi="Times New Roman"/>
          <w:color w:val="C00000"/>
          <w:sz w:val="24"/>
          <w:szCs w:val="24"/>
          <w:lang w:val="kk-KZ"/>
        </w:rPr>
        <w:t>ҚАСҚЫРДЫ ҚАНША АСЫРАСАҢ ДА ТАУҒА ҚАРАП ҰЛИДЫ</w:t>
      </w:r>
      <w:r w:rsidRPr="00654B8C">
        <w:rPr>
          <w:rFonts w:ascii="Times New Roman" w:hAnsi="Times New Roman"/>
          <w:color w:val="002060"/>
          <w:sz w:val="24"/>
          <w:szCs w:val="24"/>
          <w:lang w:val="kk-KZ"/>
        </w:rPr>
        <w:t xml:space="preserve"> (сколько волка не корми, он воет глядя на горы), имеет множество вариантов: </w:t>
      </w:r>
      <w:r w:rsidRPr="00654B8C">
        <w:rPr>
          <w:rFonts w:ascii="Times New Roman" w:hAnsi="Times New Roman"/>
          <w:color w:val="C00000"/>
          <w:sz w:val="24"/>
          <w:szCs w:val="24"/>
          <w:lang w:val="kk-KZ"/>
        </w:rPr>
        <w:t>БӨРІ БАЛАСЫН АСЫРАҒАНМЕН ИТ БОЛМАС</w:t>
      </w:r>
      <w:r w:rsidRPr="00654B8C">
        <w:rPr>
          <w:rFonts w:ascii="Times New Roman" w:hAnsi="Times New Roman"/>
          <w:color w:val="002060"/>
          <w:sz w:val="24"/>
          <w:szCs w:val="24"/>
          <w:lang w:val="kk-KZ"/>
        </w:rPr>
        <w:t xml:space="preserve"> (хоть и вскормишь волчонка – собакой он не станет); или более жестко – </w:t>
      </w:r>
      <w:r w:rsidRPr="00654B8C">
        <w:rPr>
          <w:rFonts w:ascii="Times New Roman" w:hAnsi="Times New Roman"/>
          <w:color w:val="C00000"/>
          <w:sz w:val="24"/>
          <w:szCs w:val="24"/>
          <w:lang w:val="kk-KZ"/>
        </w:rPr>
        <w:t>ИТ ИТТІГІН ҚЫЛМАЙ ҚОЙМАС</w:t>
      </w:r>
      <w:r w:rsidRPr="00654B8C">
        <w:rPr>
          <w:rFonts w:ascii="Times New Roman" w:hAnsi="Times New Roman"/>
          <w:color w:val="002060"/>
          <w:sz w:val="24"/>
          <w:szCs w:val="24"/>
          <w:lang w:val="kk-KZ"/>
        </w:rPr>
        <w:t xml:space="preserve"> (собака не забудет свой собачий нрав) и как вердикт – </w:t>
      </w:r>
      <w:r w:rsidRPr="00654B8C">
        <w:rPr>
          <w:rFonts w:ascii="Times New Roman" w:hAnsi="Times New Roman"/>
          <w:color w:val="C00000"/>
          <w:sz w:val="24"/>
          <w:szCs w:val="24"/>
          <w:lang w:val="kk-KZ"/>
        </w:rPr>
        <w:t>АДАМ НЕГІЗІНЕ ТАРТАДЫ</w:t>
      </w:r>
      <w:r w:rsidRPr="00654B8C">
        <w:rPr>
          <w:rFonts w:ascii="Times New Roman" w:hAnsi="Times New Roman"/>
          <w:color w:val="002060"/>
          <w:sz w:val="24"/>
          <w:szCs w:val="24"/>
          <w:lang w:val="kk-KZ"/>
        </w:rPr>
        <w:t xml:space="preserve"> (человек становится таким, какова его изначальная суть/происхождение).</w:t>
      </w:r>
    </w:p>
    <w:p w:rsidR="00654B8C" w:rsidRPr="002E7E7B" w:rsidRDefault="00BF13C8" w:rsidP="002E7E7B">
      <w:pPr>
        <w:spacing w:after="0" w:line="240" w:lineRule="auto"/>
        <w:ind w:firstLine="284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654B8C">
        <w:rPr>
          <w:rFonts w:ascii="Times New Roman" w:hAnsi="Times New Roman"/>
          <w:color w:val="C00000"/>
          <w:sz w:val="24"/>
          <w:szCs w:val="24"/>
          <w:lang w:val="kk-KZ"/>
        </w:rPr>
        <w:t>ЖАМАННАН ЖАҚСЫ ТУСА, ЖАҚСЫДАН ЖАМАН ТУСА, ТАРТПАЙ ҚОЙМАС ТЕГІНЕ</w:t>
      </w:r>
      <w:r w:rsidRPr="00654B8C">
        <w:rPr>
          <w:rFonts w:ascii="Times New Roman" w:hAnsi="Times New Roman"/>
          <w:color w:val="002060"/>
          <w:sz w:val="24"/>
          <w:szCs w:val="24"/>
          <w:lang w:val="kk-KZ"/>
        </w:rPr>
        <w:t xml:space="preserve"> (от плохого родится хороший, от хорошего – плохой, но все суть проявится) – так полностью звучит пословица, заключительная честь которой – </w:t>
      </w:r>
      <w:r w:rsidRPr="00654B8C">
        <w:rPr>
          <w:rFonts w:ascii="Times New Roman" w:hAnsi="Times New Roman"/>
          <w:color w:val="C00000"/>
          <w:sz w:val="24"/>
          <w:szCs w:val="24"/>
          <w:lang w:val="kk-KZ"/>
        </w:rPr>
        <w:t>ТАРТПАЙ ҚОЙМАС ТЕГІНЕ,</w:t>
      </w:r>
      <w:r w:rsidRPr="00654B8C">
        <w:rPr>
          <w:rFonts w:ascii="Times New Roman" w:hAnsi="Times New Roman"/>
          <w:color w:val="002060"/>
          <w:sz w:val="24"/>
          <w:szCs w:val="24"/>
          <w:lang w:val="kk-KZ"/>
        </w:rPr>
        <w:t xml:space="preserve">  часто произносится когда обличают кого-то, совершившего неблаговидный поступок, что, согласитесь, вдвойне обидно, так как затрагивает не только совершившего проступок, но и его родителей и предков.</w:t>
      </w:r>
    </w:p>
    <w:p w:rsidR="00654B8C" w:rsidRPr="00B0517A" w:rsidRDefault="00654B8C" w:rsidP="00654B8C">
      <w:pPr>
        <w:pStyle w:val="a3"/>
        <w:spacing w:before="0" w:beforeAutospacing="0" w:after="0" w:afterAutospacing="0"/>
        <w:rPr>
          <w:color w:val="C00000"/>
        </w:rPr>
      </w:pPr>
      <w:proofErr w:type="spellStart"/>
      <w:r w:rsidRPr="00B0517A">
        <w:rPr>
          <w:rStyle w:val="a4"/>
          <w:color w:val="C00000"/>
        </w:rPr>
        <w:t>Пайдаланылған</w:t>
      </w:r>
      <w:proofErr w:type="spellEnd"/>
      <w:r w:rsidRPr="00B0517A">
        <w:rPr>
          <w:rStyle w:val="a4"/>
          <w:color w:val="C00000"/>
        </w:rPr>
        <w:t xml:space="preserve"> </w:t>
      </w:r>
      <w:proofErr w:type="spellStart"/>
      <w:r w:rsidRPr="00B0517A">
        <w:rPr>
          <w:rStyle w:val="a4"/>
          <w:color w:val="C00000"/>
        </w:rPr>
        <w:t>әдебиет</w:t>
      </w:r>
      <w:proofErr w:type="spellEnd"/>
      <w:r w:rsidRPr="00B0517A">
        <w:rPr>
          <w:rStyle w:val="a4"/>
          <w:color w:val="C00000"/>
        </w:rPr>
        <w:t xml:space="preserve"> пен интернет ресурсы:</w:t>
      </w:r>
    </w:p>
    <w:p w:rsidR="00654B8C" w:rsidRPr="00B0517A" w:rsidRDefault="00654B8C" w:rsidP="00654B8C">
      <w:pPr>
        <w:pStyle w:val="a3"/>
        <w:spacing w:before="0" w:beforeAutospacing="0" w:after="0" w:afterAutospacing="0"/>
        <w:rPr>
          <w:rStyle w:val="a4"/>
          <w:b w:val="0"/>
          <w:bCs w:val="0"/>
          <w:color w:val="C00000"/>
          <w:lang w:val="kk-KZ"/>
        </w:rPr>
      </w:pPr>
      <w:r w:rsidRPr="00B0517A">
        <w:rPr>
          <w:rStyle w:val="a4"/>
          <w:color w:val="C00000"/>
        </w:rPr>
        <w:t>1.К.Тасибеков. Ситуативный казахский. I том. Алматы, 2014 ж.</w:t>
      </w:r>
    </w:p>
    <w:p w:rsidR="00654B8C" w:rsidRPr="00B0517A" w:rsidRDefault="00654B8C" w:rsidP="00654B8C">
      <w:pPr>
        <w:pStyle w:val="a3"/>
        <w:spacing w:before="0" w:beforeAutospacing="0" w:after="0" w:afterAutospacing="0"/>
        <w:rPr>
          <w:color w:val="002060"/>
        </w:rPr>
      </w:pPr>
      <w:r w:rsidRPr="00B0517A">
        <w:rPr>
          <w:rStyle w:val="a4"/>
          <w:color w:val="002060"/>
        </w:rPr>
        <w:t xml:space="preserve">Использованная </w:t>
      </w:r>
      <w:proofErr w:type="gramStart"/>
      <w:r w:rsidRPr="00B0517A">
        <w:rPr>
          <w:rStyle w:val="a4"/>
          <w:color w:val="002060"/>
        </w:rPr>
        <w:t>литература  и</w:t>
      </w:r>
      <w:proofErr w:type="gramEnd"/>
      <w:r w:rsidRPr="00B0517A">
        <w:rPr>
          <w:rStyle w:val="a4"/>
          <w:color w:val="002060"/>
        </w:rPr>
        <w:t>  интернет ресурсы:</w:t>
      </w:r>
    </w:p>
    <w:p w:rsidR="00654B8C" w:rsidRPr="00B0517A" w:rsidRDefault="00654B8C" w:rsidP="00654B8C">
      <w:pPr>
        <w:pStyle w:val="a3"/>
        <w:spacing w:before="0" w:beforeAutospacing="0" w:after="0" w:afterAutospacing="0"/>
        <w:rPr>
          <w:color w:val="002060"/>
        </w:rPr>
      </w:pPr>
      <w:r w:rsidRPr="00B0517A">
        <w:rPr>
          <w:rStyle w:val="a4"/>
          <w:color w:val="002060"/>
        </w:rPr>
        <w:t>1.К.Тасибеков. Ситуативный казахский. I том. Алматы, 2014 ж.</w:t>
      </w:r>
    </w:p>
    <w:p w:rsidR="00654B8C" w:rsidRPr="00B0517A" w:rsidRDefault="00654B8C" w:rsidP="00654B8C">
      <w:pPr>
        <w:pStyle w:val="a3"/>
        <w:spacing w:before="0" w:beforeAutospacing="0" w:after="0" w:afterAutospacing="0"/>
        <w:rPr>
          <w:color w:val="002060"/>
        </w:rPr>
      </w:pPr>
    </w:p>
    <w:bookmarkEnd w:id="0"/>
    <w:p w:rsidR="00654B8C" w:rsidRPr="00654B8C" w:rsidRDefault="00654B8C">
      <w:pPr>
        <w:rPr>
          <w:color w:val="002060"/>
          <w:lang w:val="kk-KZ"/>
        </w:rPr>
      </w:pPr>
    </w:p>
    <w:sectPr w:rsidR="00654B8C" w:rsidRPr="00654B8C" w:rsidSect="00F5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3C8"/>
    <w:rsid w:val="002E7E7B"/>
    <w:rsid w:val="00654B8C"/>
    <w:rsid w:val="00BF13C8"/>
    <w:rsid w:val="00F5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7CAE4-DFF1-40C2-9CC6-D15E7F1C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4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4</cp:revision>
  <dcterms:created xsi:type="dcterms:W3CDTF">2017-04-14T11:01:00Z</dcterms:created>
  <dcterms:modified xsi:type="dcterms:W3CDTF">2022-11-09T05:45:00Z</dcterms:modified>
</cp:coreProperties>
</file>