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19D1B" w14:textId="113758EA" w:rsidR="00CC4829" w:rsidRPr="00CC4829" w:rsidRDefault="00CC4829" w:rsidP="00CC4829">
      <w:pPr>
        <w:jc w:val="center"/>
        <w:rPr>
          <w:rFonts w:ascii="Times New Roman" w:hAnsi="Times New Roman" w:cs="Times New Roman"/>
          <w:b/>
          <w:color w:val="C00000"/>
          <w:sz w:val="24"/>
          <w:lang w:val="kk-KZ"/>
        </w:rPr>
      </w:pPr>
      <w:r w:rsidRPr="00CC4829">
        <w:rPr>
          <w:rFonts w:ascii="Times New Roman" w:hAnsi="Times New Roman" w:cs="Times New Roman"/>
          <w:b/>
          <w:color w:val="C00000"/>
          <w:sz w:val="24"/>
          <w:lang w:val="kk-KZ"/>
        </w:rPr>
        <w:t>Айырылысар көже</w:t>
      </w:r>
    </w:p>
    <w:p w14:paraId="4B192B7D" w14:textId="22390280" w:rsidR="00CC4829" w:rsidRPr="00CC4829" w:rsidRDefault="00CC4829" w:rsidP="00CC4829">
      <w:pPr>
        <w:jc w:val="center"/>
        <w:rPr>
          <w:rFonts w:ascii="Times New Roman" w:hAnsi="Times New Roman" w:cs="Times New Roman"/>
          <w:i/>
          <w:color w:val="C00000"/>
          <w:sz w:val="24"/>
          <w:lang w:val="kk-KZ"/>
        </w:rPr>
      </w:pPr>
      <w:r w:rsidRPr="00CC4829">
        <w:rPr>
          <w:rFonts w:ascii="Times New Roman" w:hAnsi="Times New Roman" w:cs="Times New Roman"/>
          <w:i/>
          <w:color w:val="C00000"/>
          <w:sz w:val="24"/>
          <w:lang w:val="kk-KZ"/>
        </w:rPr>
        <w:t>Айырылысар көже - көп уақыт бірге болған отбасылардың біреуі көшетін кезде берілетін көже болып саналады. Көші қонғанда "ерулік"беріп, қыстай немесе жаздай бірге отырған, сыйласқан отбасылар қоныс аударып бөлінген жағдайда енді олар Айырылысар көжегешақырады. Көже деп сыпайылап айтқаны болмаса сыйлы, бағалы табақ тартылады. Олар бір-біріне ризашылығын білдіріп, "ұрыспай айырылған ұялмай қосылар" деп тағы да аман-сау қосылуға тілек білдіреді. Осы "Айырылысар көже" арқылы қимастық көңілдері көрініс табады</w:t>
      </w:r>
    </w:p>
    <w:p w14:paraId="1FA634C7" w14:textId="77777777" w:rsidR="00CC4829" w:rsidRPr="00CC4829" w:rsidRDefault="00CC4829" w:rsidP="00CC4829">
      <w:pPr>
        <w:jc w:val="center"/>
        <w:rPr>
          <w:rFonts w:ascii="Times New Roman" w:hAnsi="Times New Roman" w:cs="Times New Roman"/>
          <w:sz w:val="24"/>
          <w:lang w:val="kk-KZ"/>
        </w:rPr>
      </w:pPr>
    </w:p>
    <w:p w14:paraId="46436C04" w14:textId="1D2BDAC2" w:rsidR="00CC4829" w:rsidRDefault="00CC4829" w:rsidP="00CC4829">
      <w:pPr>
        <w:jc w:val="center"/>
        <w:rPr>
          <w:rFonts w:ascii="Times New Roman" w:hAnsi="Times New Roman" w:cs="Times New Roman"/>
          <w:i/>
          <w:color w:val="2E74B5" w:themeColor="accent5" w:themeShade="BF"/>
          <w:sz w:val="24"/>
          <w:lang w:val="kk-KZ"/>
        </w:rPr>
      </w:pPr>
      <w:r w:rsidRPr="00CC4829">
        <w:rPr>
          <w:rFonts w:ascii="Times New Roman" w:hAnsi="Times New Roman" w:cs="Times New Roman"/>
          <w:i/>
          <w:color w:val="2E74B5" w:themeColor="accent5" w:themeShade="BF"/>
          <w:sz w:val="24"/>
          <w:lang w:val="kk-KZ"/>
        </w:rPr>
        <w:t>«Айырылысар көже» — это угощение, которое устраивают семьи, долгое время жившие рядом, в случае их разъезда.При переезде обычно дают «ерулік» (угощение в честь новоселья), а если семьи, прожившие вместе зиму или лето, поддерживавшие добрые отношения, вынуждены разлучиться из-за кочевья или переезда, то их приглашают на «Айырылысар көже».</w:t>
      </w:r>
    </w:p>
    <w:p w14:paraId="367413AD" w14:textId="77777777" w:rsidR="00CC4829" w:rsidRPr="00CC4829" w:rsidRDefault="00CC4829" w:rsidP="00CC4829">
      <w:pPr>
        <w:jc w:val="center"/>
        <w:rPr>
          <w:rFonts w:ascii="Times New Roman" w:hAnsi="Times New Roman" w:cs="Times New Roman"/>
          <w:i/>
          <w:color w:val="2E74B5" w:themeColor="accent5" w:themeShade="BF"/>
          <w:sz w:val="24"/>
          <w:lang w:val="kk-KZ"/>
        </w:rPr>
      </w:pPr>
      <w:bookmarkStart w:id="0" w:name="_GoBack"/>
      <w:bookmarkEnd w:id="0"/>
    </w:p>
    <w:p w14:paraId="07E4B04E" w14:textId="24AD17D0" w:rsidR="004A1338" w:rsidRPr="00CC4829" w:rsidRDefault="00CC4829" w:rsidP="00CC4829">
      <w:pPr>
        <w:jc w:val="center"/>
        <w:rPr>
          <w:rFonts w:ascii="Times New Roman" w:hAnsi="Times New Roman" w:cs="Times New Roman"/>
          <w:sz w:val="24"/>
          <w:lang w:val="kk-KZ"/>
        </w:rPr>
      </w:pPr>
      <w:r>
        <w:rPr>
          <w:rFonts w:ascii="Times New Roman" w:hAnsi="Times New Roman" w:cs="Times New Roman"/>
          <w:sz w:val="24"/>
          <w:lang w:val="kk-KZ"/>
        </w:rPr>
        <w:t xml:space="preserve"> </w:t>
      </w:r>
      <w:r>
        <w:rPr>
          <w:rFonts w:ascii="Times New Roman" w:hAnsi="Times New Roman" w:cs="Times New Roman"/>
          <w:noProof/>
          <w:sz w:val="24"/>
          <w:lang w:val="kk-KZ"/>
        </w:rPr>
        <w:drawing>
          <wp:inline distT="0" distB="0" distL="0" distR="0" wp14:anchorId="1F774907" wp14:editId="4299B119">
            <wp:extent cx="3609975" cy="356251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5-12-26 at 10.08.33.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623536" cy="3575894"/>
                    </a:xfrm>
                    <a:prstGeom prst="rect">
                      <a:avLst/>
                    </a:prstGeom>
                  </pic:spPr>
                </pic:pic>
              </a:graphicData>
            </a:graphic>
          </wp:inline>
        </w:drawing>
      </w:r>
    </w:p>
    <w:sectPr w:rsidR="004A1338" w:rsidRPr="00CC48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AFD"/>
    <w:rsid w:val="004A1338"/>
    <w:rsid w:val="004B6AFD"/>
    <w:rsid w:val="00CC482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528BF"/>
  <w15:chartTrackingRefBased/>
  <w15:docId w15:val="{C33F29EB-C7A8-476E-9B68-8FDBFC422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2025-12-26T05:02:00Z</dcterms:created>
  <dcterms:modified xsi:type="dcterms:W3CDTF">2025-12-26T05:09:00Z</dcterms:modified>
</cp:coreProperties>
</file>