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59" w:rsidRDefault="002D5D59" w:rsidP="002D5D59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КІРІСПЕ. </w:t>
      </w:r>
      <w:r w:rsidRPr="002B04C2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ВВЕДЕНИЕ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.</w:t>
      </w:r>
    </w:p>
    <w:p w:rsidR="002D5D59" w:rsidRPr="002B04C2" w:rsidRDefault="002D5D59" w:rsidP="002D5D59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2D5D59" w:rsidRPr="00C22E2B" w:rsidRDefault="002D5D59" w:rsidP="002D5D59">
      <w:pPr>
        <w:spacing w:line="360" w:lineRule="auto"/>
        <w:contextualSpacing/>
        <w:jc w:val="center"/>
        <w:rPr>
          <w:rFonts w:ascii="Times New Roman" w:hAnsi="Times New Roman" w:cs="Times New Roman"/>
          <w:b/>
          <w:caps/>
          <w:color w:val="C00000"/>
          <w:sz w:val="28"/>
          <w:szCs w:val="24"/>
          <w:lang w:val="kk-KZ"/>
        </w:rPr>
      </w:pPr>
      <w:r w:rsidRPr="00C22E2B">
        <w:rPr>
          <w:rFonts w:ascii="Times New Roman" w:hAnsi="Times New Roman" w:cs="Times New Roman"/>
          <w:b/>
          <w:caps/>
          <w:color w:val="C00000"/>
          <w:sz w:val="28"/>
          <w:szCs w:val="24"/>
          <w:lang w:val="kk-KZ"/>
        </w:rPr>
        <w:t xml:space="preserve">Ұлттық дәстүрлер.  </w:t>
      </w:r>
    </w:p>
    <w:p w:rsidR="002D5D59" w:rsidRDefault="002D5D59" w:rsidP="002D5D59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FD2BE2">
        <w:rPr>
          <w:rFonts w:ascii="Times New Roman" w:hAnsi="Times New Roman" w:cs="Times New Roman"/>
          <w:b/>
          <w:caps/>
          <w:color w:val="1F497D" w:themeColor="text2"/>
          <w:sz w:val="28"/>
          <w:szCs w:val="24"/>
          <w:lang w:val="kk-KZ"/>
        </w:rPr>
        <w:t>Национальные традиции.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</w:p>
    <w:p w:rsidR="002D5D59" w:rsidRPr="00C7614B" w:rsidRDefault="002D5D59" w:rsidP="002D5D59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tbl>
      <w:tblPr>
        <w:tblStyle w:val="a4"/>
        <w:tblW w:w="0" w:type="auto"/>
        <w:jc w:val="center"/>
        <w:tblInd w:w="604" w:type="dxa"/>
        <w:tblLook w:val="04A0"/>
      </w:tblPr>
      <w:tblGrid>
        <w:gridCol w:w="4384"/>
        <w:gridCol w:w="4425"/>
      </w:tblGrid>
      <w:tr w:rsidR="002D5D59" w:rsidRPr="00C7614B" w:rsidTr="003C343D">
        <w:trPr>
          <w:trHeight w:val="1616"/>
          <w:jc w:val="center"/>
        </w:trPr>
        <w:tc>
          <w:tcPr>
            <w:tcW w:w="4382" w:type="dxa"/>
          </w:tcPr>
          <w:p w:rsidR="002D5D59" w:rsidRPr="00FD2BE2" w:rsidRDefault="002D5D59" w:rsidP="003C343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FD2B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B04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Сәбидің дүниеге келуіне байланысты салт-дәстүрлер.</w:t>
            </w:r>
            <w:r w:rsidRPr="00FD2B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D2BE2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4"/>
                <w:szCs w:val="24"/>
                <w:lang w:val="kk-KZ"/>
              </w:rPr>
              <w:t>Обычаи и обряды, связанные с рождением ребенка</w:t>
            </w:r>
          </w:p>
        </w:tc>
        <w:tc>
          <w:tcPr>
            <w:tcW w:w="4425" w:type="dxa"/>
          </w:tcPr>
          <w:p w:rsidR="002D5D59" w:rsidRPr="00C7614B" w:rsidRDefault="002D5D59" w:rsidP="002D5D59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2B04C2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Шілдехана.</w:t>
            </w:r>
            <w:r w:rsidRPr="00C76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614B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4"/>
                <w:szCs w:val="24"/>
                <w:lang w:val="kk-KZ"/>
              </w:rPr>
              <w:t>Той «Шілдехана»</w:t>
            </w:r>
            <w:r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4"/>
                <w:szCs w:val="24"/>
                <w:lang w:val="kk-KZ"/>
              </w:rPr>
              <w:t>.</w:t>
            </w:r>
          </w:p>
          <w:p w:rsidR="002D5D59" w:rsidRPr="00FD2BE2" w:rsidRDefault="002D5D59" w:rsidP="002D5D59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4"/>
                <w:szCs w:val="24"/>
                <w:lang w:val="kk-KZ"/>
              </w:rPr>
            </w:pPr>
            <w:r w:rsidRPr="002B04C2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Тұсаукесер.</w:t>
            </w:r>
            <w:r w:rsidRPr="00C76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614B">
              <w:rPr>
                <w:rFonts w:ascii="Times New Roman" w:hAnsi="Times New Roman" w:cs="Times New Roman"/>
                <w:b/>
                <w:bCs/>
                <w:i/>
                <w:color w:val="365F91" w:themeColor="accent1" w:themeShade="BF"/>
                <w:sz w:val="24"/>
                <w:szCs w:val="24"/>
              </w:rPr>
              <w:t xml:space="preserve">Разрезание </w:t>
            </w:r>
            <w:r w:rsidRPr="00C7614B">
              <w:rPr>
                <w:rFonts w:ascii="Times New Roman" w:hAnsi="Times New Roman" w:cs="Times New Roman"/>
                <w:b/>
                <w:bCs/>
                <w:i/>
                <w:color w:val="365F91" w:themeColor="accent1" w:themeShade="BF"/>
                <w:sz w:val="24"/>
                <w:szCs w:val="24"/>
                <w:lang w:val="kk-KZ"/>
              </w:rPr>
              <w:t>п</w:t>
            </w:r>
            <w:proofErr w:type="spellStart"/>
            <w:r w:rsidRPr="00C7614B">
              <w:rPr>
                <w:rFonts w:ascii="Times New Roman" w:hAnsi="Times New Roman" w:cs="Times New Roman"/>
                <w:b/>
                <w:bCs/>
                <w:i/>
                <w:color w:val="365F91" w:themeColor="accent1" w:themeShade="BF"/>
                <w:sz w:val="24"/>
                <w:szCs w:val="24"/>
              </w:rPr>
              <w:t>ут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color w:val="365F91" w:themeColor="accent1" w:themeShade="BF"/>
                <w:sz w:val="24"/>
                <w:szCs w:val="24"/>
                <w:lang w:val="kk-KZ"/>
              </w:rPr>
              <w:t>.</w:t>
            </w:r>
          </w:p>
          <w:p w:rsidR="002D5D59" w:rsidRPr="00FD2BE2" w:rsidRDefault="002D5D59" w:rsidP="002D5D59">
            <w:pPr>
              <w:pStyle w:val="a5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B04C2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shd w:val="clear" w:color="auto" w:fill="FFFFFF"/>
                <w:lang w:val="kk-KZ"/>
              </w:rPr>
              <w:t xml:space="preserve"> Қырқынан шығару.</w:t>
            </w:r>
            <w:r w:rsidRPr="00FD2BE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D2BE2">
              <w:rPr>
                <w:rFonts w:ascii="Times New Roman" w:hAnsi="Times New Roman" w:cs="Times New Roman"/>
                <w:b/>
                <w:bCs/>
                <w:i/>
                <w:color w:val="365F91" w:themeColor="accent1" w:themeShade="BF"/>
                <w:sz w:val="24"/>
                <w:szCs w:val="24"/>
                <w:shd w:val="clear" w:color="auto" w:fill="FFFFFF"/>
                <w:lang w:val="kk-KZ"/>
              </w:rPr>
              <w:t>Сороковины</w:t>
            </w:r>
            <w:r>
              <w:rPr>
                <w:rFonts w:ascii="Times New Roman" w:hAnsi="Times New Roman" w:cs="Times New Roman"/>
                <w:b/>
                <w:bCs/>
                <w:i/>
                <w:color w:val="365F91" w:themeColor="accent1" w:themeShade="BF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2D5D59" w:rsidRPr="00C7614B" w:rsidRDefault="002D5D59" w:rsidP="003C343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5D59" w:rsidRPr="00C22E2B" w:rsidTr="003C343D">
        <w:trPr>
          <w:trHeight w:val="258"/>
          <w:jc w:val="center"/>
        </w:trPr>
        <w:tc>
          <w:tcPr>
            <w:tcW w:w="4382" w:type="dxa"/>
          </w:tcPr>
          <w:p w:rsidR="002D5D59" w:rsidRPr="002B04C2" w:rsidRDefault="002D5D59" w:rsidP="003C343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2B04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>Үйлену.</w:t>
            </w:r>
          </w:p>
          <w:p w:rsidR="002D5D59" w:rsidRPr="00FD2BE2" w:rsidRDefault="002D5D59" w:rsidP="003C343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BE2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lang w:val="kk-KZ"/>
              </w:rPr>
              <w:t>Женитьба.</w:t>
            </w:r>
          </w:p>
        </w:tc>
        <w:tc>
          <w:tcPr>
            <w:tcW w:w="4425" w:type="dxa"/>
          </w:tcPr>
          <w:p w:rsidR="002D5D59" w:rsidRPr="00C7614B" w:rsidRDefault="002D5D59" w:rsidP="002D5D59">
            <w:pPr>
              <w:pStyle w:val="a5"/>
              <w:numPr>
                <w:ilvl w:val="0"/>
                <w:numId w:val="2"/>
              </w:numPr>
              <w:tabs>
                <w:tab w:val="left" w:pos="1497"/>
                <w:tab w:val="left" w:pos="1701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4"/>
                <w:szCs w:val="24"/>
                <w:lang w:val="kk-KZ"/>
              </w:rPr>
            </w:pPr>
            <w:r w:rsidRPr="002B04C2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Құда түсу.</w:t>
            </w:r>
            <w:r w:rsidRPr="00C76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614B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4"/>
                <w:szCs w:val="24"/>
                <w:lang w:val="kk-KZ"/>
              </w:rPr>
              <w:t>Сватовство.</w:t>
            </w:r>
          </w:p>
          <w:p w:rsidR="002D5D59" w:rsidRPr="00FD2BE2" w:rsidRDefault="002D5D59" w:rsidP="002D5D59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2B04C2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Қыз ұзату тойы.</w:t>
            </w:r>
            <w:r w:rsidRPr="00C7614B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Pr="00C7614B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4"/>
                <w:szCs w:val="24"/>
                <w:lang w:val="kk-KZ"/>
              </w:rPr>
              <w:t>Проводы невесты.</w:t>
            </w:r>
          </w:p>
          <w:p w:rsidR="002D5D59" w:rsidRPr="00C7614B" w:rsidRDefault="002D5D59" w:rsidP="002D5D59">
            <w:pPr>
              <w:pStyle w:val="a5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2B04C2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Үйлену тойы.</w:t>
            </w:r>
            <w:r w:rsidRPr="00FD2B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D2BE2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4"/>
                <w:szCs w:val="24"/>
                <w:lang w:val="kk-KZ"/>
              </w:rPr>
              <w:t>Свадьба</w:t>
            </w:r>
            <w:r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             </w:t>
            </w:r>
          </w:p>
        </w:tc>
      </w:tr>
      <w:tr w:rsidR="002D5D59" w:rsidRPr="00C22E2B" w:rsidTr="003C343D">
        <w:trPr>
          <w:trHeight w:val="258"/>
          <w:jc w:val="center"/>
        </w:trPr>
        <w:tc>
          <w:tcPr>
            <w:tcW w:w="4382" w:type="dxa"/>
            <w:tcBorders>
              <w:right w:val="single" w:sz="4" w:space="0" w:color="auto"/>
            </w:tcBorders>
          </w:tcPr>
          <w:p w:rsidR="002D5D59" w:rsidRPr="002B04C2" w:rsidRDefault="002D5D59" w:rsidP="003C343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2B04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 xml:space="preserve">Сыйлық түрлері. </w:t>
            </w:r>
          </w:p>
          <w:p w:rsidR="002D5D59" w:rsidRPr="00FD2BE2" w:rsidRDefault="002D5D59" w:rsidP="003C343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color w:val="17365D" w:themeColor="text2" w:themeShade="BF"/>
                <w:sz w:val="24"/>
                <w:szCs w:val="24"/>
                <w:shd w:val="clear" w:color="auto" w:fill="FFFFFF"/>
                <w:lang w:val="kk-KZ"/>
              </w:rPr>
            </w:pPr>
            <w:r w:rsidRPr="00FD2BE2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lang w:val="kk-KZ"/>
              </w:rPr>
              <w:t>Виды подарков</w:t>
            </w:r>
          </w:p>
          <w:p w:rsidR="002D5D59" w:rsidRPr="00FD2BE2" w:rsidRDefault="002D5D59" w:rsidP="003C343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425" w:type="dxa"/>
            <w:tcBorders>
              <w:left w:val="single" w:sz="4" w:space="0" w:color="auto"/>
            </w:tcBorders>
          </w:tcPr>
          <w:p w:rsidR="002D5D59" w:rsidRPr="00C7614B" w:rsidRDefault="002D5D59" w:rsidP="002D5D59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2B04C2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Сүйінші</w:t>
            </w:r>
            <w:r w:rsidRPr="002B04C2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kk-KZ"/>
              </w:rPr>
              <w:t>.</w:t>
            </w:r>
            <w:r w:rsidRPr="00C7614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C7614B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4"/>
                <w:szCs w:val="24"/>
                <w:lang w:val="kk-KZ"/>
              </w:rPr>
              <w:t>С</w:t>
            </w:r>
            <w:r w:rsidRPr="00C7614B">
              <w:rPr>
                <w:rFonts w:ascii="Times New Roman" w:hAnsi="Times New Roman" w:cs="Times New Roman"/>
                <w:b/>
                <w:bCs/>
                <w:i/>
                <w:color w:val="365F91" w:themeColor="accent1" w:themeShade="BF"/>
                <w:sz w:val="24"/>
                <w:szCs w:val="24"/>
                <w:lang w:val="kk-KZ"/>
              </w:rPr>
              <w:t>уиншы.</w:t>
            </w:r>
          </w:p>
          <w:p w:rsidR="002D5D59" w:rsidRPr="00E91DAE" w:rsidRDefault="002D5D59" w:rsidP="002D5D59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  <w:lang w:val="kk-KZ"/>
              </w:rPr>
            </w:pPr>
            <w:r w:rsidRPr="002B04C2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Көрімдік.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E91DAE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  <w:lang w:val="kk-KZ"/>
              </w:rPr>
              <w:t>Коримдик</w:t>
            </w: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  <w:lang w:val="kk-KZ"/>
              </w:rPr>
              <w:t>.</w:t>
            </w:r>
          </w:p>
          <w:p w:rsidR="002D5D59" w:rsidRPr="00E91DAE" w:rsidRDefault="002D5D59" w:rsidP="002D5D59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  <w:shd w:val="clear" w:color="auto" w:fill="FFFFFF"/>
                <w:lang w:val="kk-KZ"/>
              </w:rPr>
            </w:pPr>
            <w:r w:rsidRPr="002B04C2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shd w:val="clear" w:color="auto" w:fill="FFFFFF"/>
                <w:lang w:val="kk-KZ"/>
              </w:rPr>
              <w:t>Байғазы.</w:t>
            </w:r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91DAE">
              <w:rPr>
                <w:rFonts w:ascii="Times New Roman" w:hAnsi="Times New Roman" w:cs="Times New Roman"/>
                <w:b/>
                <w:bCs/>
                <w:i/>
                <w:color w:val="1F497D" w:themeColor="text2"/>
                <w:sz w:val="24"/>
                <w:szCs w:val="24"/>
                <w:shd w:val="clear" w:color="auto" w:fill="FFFFFF"/>
                <w:lang w:val="kk-KZ"/>
              </w:rPr>
              <w:t>Баигазы</w:t>
            </w:r>
            <w:r>
              <w:rPr>
                <w:rFonts w:ascii="Times New Roman" w:hAnsi="Times New Roman" w:cs="Times New Roman"/>
                <w:b/>
                <w:bCs/>
                <w:i/>
                <w:color w:val="1F497D" w:themeColor="text2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2D5D59" w:rsidRPr="00E91DAE" w:rsidRDefault="002D5D59" w:rsidP="002D5D59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  <w:shd w:val="clear" w:color="auto" w:fill="FFFFFF"/>
                <w:lang w:val="kk-KZ"/>
              </w:rPr>
            </w:pPr>
            <w:r w:rsidRPr="002B04C2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shd w:val="clear" w:color="auto" w:fill="FFFFFF"/>
                <w:lang w:val="kk-KZ"/>
              </w:rPr>
              <w:t>Базарлық.</w:t>
            </w:r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C22E2B">
              <w:rPr>
                <w:rFonts w:ascii="Times New Roman" w:hAnsi="Times New Roman" w:cs="Times New Roman"/>
                <w:b/>
                <w:bCs/>
                <w:i/>
                <w:color w:val="365F91" w:themeColor="accent1" w:themeShade="BF"/>
                <w:sz w:val="24"/>
                <w:szCs w:val="24"/>
                <w:shd w:val="clear" w:color="auto" w:fill="FFFFFF"/>
                <w:lang w:val="kk-KZ"/>
              </w:rPr>
              <w:t>Гостинец</w:t>
            </w:r>
            <w:r>
              <w:rPr>
                <w:rFonts w:ascii="Times New Roman" w:hAnsi="Times New Roman" w:cs="Times New Roman"/>
                <w:b/>
                <w:bCs/>
                <w:i/>
                <w:color w:val="365F91" w:themeColor="accent1" w:themeShade="BF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2D5D59" w:rsidRPr="00E91DAE" w:rsidRDefault="002D5D59" w:rsidP="002D5D59">
            <w:pPr>
              <w:pStyle w:val="a5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1F497D" w:themeColor="text2"/>
                <w:sz w:val="24"/>
                <w:szCs w:val="24"/>
                <w:shd w:val="clear" w:color="auto" w:fill="FFFFFF"/>
                <w:lang w:val="kk-KZ"/>
              </w:rPr>
            </w:pPr>
            <w:r w:rsidRPr="002B04C2"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shd w:val="clear" w:color="auto" w:fill="FFFFFF"/>
                <w:lang w:val="kk-KZ"/>
              </w:rPr>
              <w:t>Шашу.</w:t>
            </w:r>
            <w: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91DAE">
              <w:rPr>
                <w:rFonts w:ascii="Times New Roman" w:hAnsi="Times New Roman" w:cs="Times New Roman"/>
                <w:b/>
                <w:bCs/>
                <w:i/>
                <w:color w:val="1F497D" w:themeColor="text2"/>
                <w:sz w:val="24"/>
                <w:szCs w:val="24"/>
                <w:shd w:val="clear" w:color="auto" w:fill="FFFFFF"/>
                <w:lang w:val="kk-KZ"/>
              </w:rPr>
              <w:t>Шашу</w:t>
            </w:r>
            <w:r>
              <w:rPr>
                <w:rFonts w:ascii="Times New Roman" w:hAnsi="Times New Roman" w:cs="Times New Roman"/>
                <w:b/>
                <w:bCs/>
                <w:i/>
                <w:color w:val="1F497D" w:themeColor="text2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2D5D59" w:rsidRPr="00C22E2B" w:rsidTr="003C3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1"/>
          <w:jc w:val="center"/>
        </w:trPr>
        <w:tc>
          <w:tcPr>
            <w:tcW w:w="4384" w:type="dxa"/>
          </w:tcPr>
          <w:p w:rsidR="002D5D59" w:rsidRPr="002B04C2" w:rsidRDefault="002D5D59" w:rsidP="003C343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</w:pPr>
            <w:r w:rsidRPr="002B04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 xml:space="preserve">Бата.  </w:t>
            </w:r>
          </w:p>
          <w:p w:rsidR="002D5D59" w:rsidRPr="00FD2BE2" w:rsidRDefault="002D5D59" w:rsidP="003C343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BE2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lang w:val="kk-KZ"/>
              </w:rPr>
              <w:t>Благословение</w:t>
            </w:r>
          </w:p>
        </w:tc>
        <w:tc>
          <w:tcPr>
            <w:tcW w:w="4423" w:type="dxa"/>
          </w:tcPr>
          <w:p w:rsidR="002D5D59" w:rsidRPr="00C22E2B" w:rsidRDefault="002D5D59" w:rsidP="002D5D59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2B04C2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Дастарқанға  бата.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C22E2B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4"/>
                <w:szCs w:val="24"/>
                <w:lang w:val="kk-KZ"/>
              </w:rPr>
              <w:t>Благопожелание столу.</w:t>
            </w:r>
          </w:p>
          <w:p w:rsidR="002D5D59" w:rsidRPr="00C7614B" w:rsidRDefault="002D5D59" w:rsidP="002D5D59">
            <w:pPr>
              <w:pStyle w:val="a5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2B04C2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>Үйлену тойында берілетін бата.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C22E2B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4"/>
                <w:szCs w:val="24"/>
                <w:lang w:val="kk-KZ"/>
              </w:rPr>
              <w:t>Благословение молодым.</w:t>
            </w:r>
          </w:p>
        </w:tc>
      </w:tr>
    </w:tbl>
    <w:p w:rsidR="002D5D59" w:rsidRPr="00D60873" w:rsidRDefault="002D5D59" w:rsidP="002D5D59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2D5D59" w:rsidRPr="00D60873" w:rsidRDefault="002D5D59" w:rsidP="002D5D59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2D5D59" w:rsidRPr="00D60873" w:rsidRDefault="002D5D59" w:rsidP="002D5D59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2D5D59" w:rsidRPr="002B04C2" w:rsidRDefault="002D5D59" w:rsidP="002D5D59">
      <w:pPr>
        <w:spacing w:line="360" w:lineRule="auto"/>
        <w:ind w:firstLine="708"/>
        <w:contextualSpacing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Пайдаланылған әдебиет пен интернет ресурсы:</w:t>
      </w:r>
    </w:p>
    <w:p w:rsidR="002D5D59" w:rsidRPr="002B04C2" w:rsidRDefault="002D5D59" w:rsidP="002D5D59">
      <w:pPr>
        <w:spacing w:line="360" w:lineRule="auto"/>
        <w:ind w:firstLine="708"/>
        <w:contextualSpacing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 w:rsidRPr="002B04C2"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1.К.Тасибеков. Ситуативный казахский. I том. Алматы, 2014 ж.</w:t>
      </w:r>
    </w:p>
    <w:p w:rsidR="002D5D59" w:rsidRDefault="002D5D59" w:rsidP="002D5D59">
      <w:pPr>
        <w:spacing w:line="360" w:lineRule="auto"/>
        <w:ind w:firstLine="708"/>
        <w:contextualSpacing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  <w:t>2</w:t>
      </w:r>
      <w:r w:rsidRPr="00C22E2B">
        <w:rPr>
          <w:rFonts w:ascii="Times New Roman" w:hAnsi="Times New Roman" w:cs="Times New Roman"/>
          <w:color w:val="C00000"/>
          <w:sz w:val="24"/>
          <w:szCs w:val="24"/>
          <w:lang w:val="kk-KZ"/>
        </w:rPr>
        <w:t xml:space="preserve">. </w:t>
      </w:r>
      <w:hyperlink r:id="rId5" w:history="1">
        <w:r w:rsidRPr="003A6B63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http://www.kazakhistory.ru/post45</w:t>
        </w:r>
      </w:hyperlink>
      <w:r>
        <w:rPr>
          <w:rFonts w:ascii="Times New Roman" w:hAnsi="Times New Roman" w:cs="Times New Roman"/>
          <w:color w:val="C00000"/>
          <w:sz w:val="24"/>
          <w:szCs w:val="24"/>
          <w:lang w:val="kk-KZ"/>
        </w:rPr>
        <w:t>.</w:t>
      </w:r>
    </w:p>
    <w:p w:rsidR="002D5D59" w:rsidRPr="00C22E2B" w:rsidRDefault="002D5D59" w:rsidP="002D5D59">
      <w:pPr>
        <w:spacing w:line="360" w:lineRule="auto"/>
        <w:ind w:firstLine="708"/>
        <w:contextualSpacing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</w:pPr>
      <w:r w:rsidRPr="00C22E2B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Использованная литература  и  интернет ресурсы:</w:t>
      </w:r>
    </w:p>
    <w:p w:rsidR="002D5D59" w:rsidRPr="00C22E2B" w:rsidRDefault="002D5D59" w:rsidP="002D5D59">
      <w:pPr>
        <w:spacing w:line="360" w:lineRule="auto"/>
        <w:ind w:firstLine="708"/>
        <w:contextualSpacing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</w:pPr>
      <w:r w:rsidRPr="00C22E2B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1.К.Тасибеков. Ситуативный казахский. I том. Алматы, 2014 ж.</w:t>
      </w:r>
    </w:p>
    <w:p w:rsidR="002D5D59" w:rsidRPr="00C22E2B" w:rsidRDefault="002D5D59" w:rsidP="002D5D59">
      <w:pPr>
        <w:spacing w:line="360" w:lineRule="auto"/>
        <w:ind w:firstLine="708"/>
        <w:contextualSpacing/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</w:pPr>
      <w:r w:rsidRPr="00C22E2B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kk-KZ"/>
        </w:rPr>
        <w:t>2</w:t>
      </w:r>
      <w:r w:rsidRPr="00C22E2B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 xml:space="preserve">. </w:t>
      </w:r>
      <w:hyperlink r:id="rId6" w:history="1">
        <w:r w:rsidRPr="00C22E2B">
          <w:rPr>
            <w:rStyle w:val="a3"/>
            <w:rFonts w:ascii="Times New Roman" w:hAnsi="Times New Roman" w:cs="Times New Roman"/>
            <w:color w:val="365F91" w:themeColor="accent1" w:themeShade="BF"/>
            <w:sz w:val="24"/>
            <w:szCs w:val="24"/>
            <w:lang w:val="kk-KZ"/>
          </w:rPr>
          <w:t>http://www.kazakhistory.ru/post45</w:t>
        </w:r>
      </w:hyperlink>
      <w:r w:rsidRPr="00C22E2B">
        <w:rPr>
          <w:rFonts w:ascii="Times New Roman" w:hAnsi="Times New Roman" w:cs="Times New Roman"/>
          <w:color w:val="365F91" w:themeColor="accent1" w:themeShade="BF"/>
          <w:sz w:val="24"/>
          <w:szCs w:val="24"/>
          <w:lang w:val="kk-KZ"/>
        </w:rPr>
        <w:t>.</w:t>
      </w:r>
    </w:p>
    <w:p w:rsidR="00C007A0" w:rsidRPr="002D5D59" w:rsidRDefault="00C007A0">
      <w:pPr>
        <w:rPr>
          <w:lang w:val="kk-KZ"/>
        </w:rPr>
      </w:pPr>
    </w:p>
    <w:sectPr w:rsidR="00C007A0" w:rsidRPr="002D5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7AE8"/>
    <w:multiLevelType w:val="hybridMultilevel"/>
    <w:tmpl w:val="F1B43DC0"/>
    <w:lvl w:ilvl="0" w:tplc="40882600">
      <w:start w:val="1"/>
      <w:numFmt w:val="decimal"/>
      <w:lvlText w:val="%1."/>
      <w:lvlJc w:val="left"/>
      <w:pPr>
        <w:ind w:left="644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AEB31FF"/>
    <w:multiLevelType w:val="hybridMultilevel"/>
    <w:tmpl w:val="A1F48B34"/>
    <w:lvl w:ilvl="0" w:tplc="E744CD5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827" w:hanging="360"/>
      </w:pPr>
    </w:lvl>
    <w:lvl w:ilvl="2" w:tplc="0419001B" w:tentative="1">
      <w:start w:val="1"/>
      <w:numFmt w:val="lowerRoman"/>
      <w:lvlText w:val="%3."/>
      <w:lvlJc w:val="right"/>
      <w:pPr>
        <w:ind w:left="1547" w:hanging="180"/>
      </w:pPr>
    </w:lvl>
    <w:lvl w:ilvl="3" w:tplc="0419000F" w:tentative="1">
      <w:start w:val="1"/>
      <w:numFmt w:val="decimal"/>
      <w:lvlText w:val="%4."/>
      <w:lvlJc w:val="left"/>
      <w:pPr>
        <w:ind w:left="2267" w:hanging="360"/>
      </w:pPr>
    </w:lvl>
    <w:lvl w:ilvl="4" w:tplc="04190019" w:tentative="1">
      <w:start w:val="1"/>
      <w:numFmt w:val="lowerLetter"/>
      <w:lvlText w:val="%5."/>
      <w:lvlJc w:val="left"/>
      <w:pPr>
        <w:ind w:left="2987" w:hanging="360"/>
      </w:pPr>
    </w:lvl>
    <w:lvl w:ilvl="5" w:tplc="0419001B" w:tentative="1">
      <w:start w:val="1"/>
      <w:numFmt w:val="lowerRoman"/>
      <w:lvlText w:val="%6."/>
      <w:lvlJc w:val="right"/>
      <w:pPr>
        <w:ind w:left="3707" w:hanging="180"/>
      </w:pPr>
    </w:lvl>
    <w:lvl w:ilvl="6" w:tplc="0419000F" w:tentative="1">
      <w:start w:val="1"/>
      <w:numFmt w:val="decimal"/>
      <w:lvlText w:val="%7."/>
      <w:lvlJc w:val="left"/>
      <w:pPr>
        <w:ind w:left="4427" w:hanging="360"/>
      </w:pPr>
    </w:lvl>
    <w:lvl w:ilvl="7" w:tplc="04190019" w:tentative="1">
      <w:start w:val="1"/>
      <w:numFmt w:val="lowerLetter"/>
      <w:lvlText w:val="%8."/>
      <w:lvlJc w:val="left"/>
      <w:pPr>
        <w:ind w:left="5147" w:hanging="360"/>
      </w:pPr>
    </w:lvl>
    <w:lvl w:ilvl="8" w:tplc="041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2">
    <w:nsid w:val="31653D94"/>
    <w:multiLevelType w:val="hybridMultilevel"/>
    <w:tmpl w:val="B538C818"/>
    <w:lvl w:ilvl="0" w:tplc="E772A2D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  <w:color w:val="C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C207B6"/>
    <w:multiLevelType w:val="hybridMultilevel"/>
    <w:tmpl w:val="82EC2D60"/>
    <w:lvl w:ilvl="0" w:tplc="31C0F76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828" w:hanging="360"/>
      </w:pPr>
    </w:lvl>
    <w:lvl w:ilvl="2" w:tplc="0419001B" w:tentative="1">
      <w:start w:val="1"/>
      <w:numFmt w:val="lowerRoman"/>
      <w:lvlText w:val="%3."/>
      <w:lvlJc w:val="right"/>
      <w:pPr>
        <w:ind w:left="1548" w:hanging="180"/>
      </w:pPr>
    </w:lvl>
    <w:lvl w:ilvl="3" w:tplc="0419000F" w:tentative="1">
      <w:start w:val="1"/>
      <w:numFmt w:val="decimal"/>
      <w:lvlText w:val="%4."/>
      <w:lvlJc w:val="left"/>
      <w:pPr>
        <w:ind w:left="2268" w:hanging="360"/>
      </w:pPr>
    </w:lvl>
    <w:lvl w:ilvl="4" w:tplc="04190019" w:tentative="1">
      <w:start w:val="1"/>
      <w:numFmt w:val="lowerLetter"/>
      <w:lvlText w:val="%5."/>
      <w:lvlJc w:val="left"/>
      <w:pPr>
        <w:ind w:left="2988" w:hanging="360"/>
      </w:pPr>
    </w:lvl>
    <w:lvl w:ilvl="5" w:tplc="0419001B" w:tentative="1">
      <w:start w:val="1"/>
      <w:numFmt w:val="lowerRoman"/>
      <w:lvlText w:val="%6."/>
      <w:lvlJc w:val="right"/>
      <w:pPr>
        <w:ind w:left="3708" w:hanging="180"/>
      </w:pPr>
    </w:lvl>
    <w:lvl w:ilvl="6" w:tplc="0419000F" w:tentative="1">
      <w:start w:val="1"/>
      <w:numFmt w:val="decimal"/>
      <w:lvlText w:val="%7."/>
      <w:lvlJc w:val="left"/>
      <w:pPr>
        <w:ind w:left="4428" w:hanging="360"/>
      </w:pPr>
    </w:lvl>
    <w:lvl w:ilvl="7" w:tplc="04190019" w:tentative="1">
      <w:start w:val="1"/>
      <w:numFmt w:val="lowerLetter"/>
      <w:lvlText w:val="%8."/>
      <w:lvlJc w:val="left"/>
      <w:pPr>
        <w:ind w:left="5148" w:hanging="360"/>
      </w:pPr>
    </w:lvl>
    <w:lvl w:ilvl="8" w:tplc="0419001B" w:tentative="1">
      <w:start w:val="1"/>
      <w:numFmt w:val="lowerRoman"/>
      <w:lvlText w:val="%9."/>
      <w:lvlJc w:val="right"/>
      <w:pPr>
        <w:ind w:left="586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2D5D59"/>
    <w:rsid w:val="002D5D59"/>
    <w:rsid w:val="00C0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D59"/>
    <w:rPr>
      <w:color w:val="0000FF"/>
      <w:u w:val="single"/>
    </w:rPr>
  </w:style>
  <w:style w:type="table" w:styleId="a4">
    <w:name w:val="Table Grid"/>
    <w:basedOn w:val="a1"/>
    <w:uiPriority w:val="59"/>
    <w:rsid w:val="002D5D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5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akhistory.ru/post45" TargetMode="External"/><Relationship Id="rId5" Type="http://schemas.openxmlformats.org/officeDocument/2006/relationships/hyperlink" Target="http://www.kazakhistory.ru/post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2017-04-13T10:19:00Z</dcterms:created>
  <dcterms:modified xsi:type="dcterms:W3CDTF">2017-04-13T10:19:00Z</dcterms:modified>
</cp:coreProperties>
</file>